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F5" w:rsidRDefault="003E42F5">
      <w:pPr>
        <w:rPr>
          <w:rFonts w:ascii="Times New Roman" w:hAnsi="Times New Roman" w:cs="Times New Roman"/>
          <w:b/>
          <w:sz w:val="28"/>
          <w:szCs w:val="28"/>
        </w:rPr>
      </w:pPr>
    </w:p>
    <w:p w:rsidR="003E42F5" w:rsidRDefault="00285E47">
      <w:pPr>
        <w:rPr>
          <w:rFonts w:ascii="Times New Roman" w:hAnsi="Times New Roman" w:cs="Times New Roman"/>
          <w:b/>
          <w:sz w:val="28"/>
          <w:szCs w:val="28"/>
        </w:rPr>
      </w:pPr>
      <w:r w:rsidRPr="00464E92">
        <w:rPr>
          <w:rFonts w:ascii="Times New Roman" w:hAnsi="Times New Roman" w:cs="Times New Roman"/>
          <w:b/>
          <w:sz w:val="28"/>
          <w:szCs w:val="28"/>
        </w:rPr>
        <w:t>Remembering and Re-thinking the GDR: Multiple Perspectives and Plural Authenticities</w:t>
      </w:r>
    </w:p>
    <w:p w:rsidR="003E42F5" w:rsidRPr="003E42F5" w:rsidRDefault="00285E47">
      <w:pPr>
        <w:rPr>
          <w:rFonts w:ascii="Times New Roman" w:hAnsi="Times New Roman" w:cs="Times New Roman"/>
          <w:b/>
          <w:sz w:val="28"/>
          <w:szCs w:val="28"/>
        </w:rPr>
      </w:pPr>
      <w:r w:rsidRPr="00464E92">
        <w:rPr>
          <w:rFonts w:ascii="Times New Roman" w:hAnsi="Times New Roman" w:cs="Times New Roman"/>
          <w:b/>
          <w:sz w:val="28"/>
          <w:szCs w:val="28"/>
        </w:rPr>
        <w:t>Ways forward (10 September 2010)</w:t>
      </w:r>
    </w:p>
    <w:p w:rsidR="003E42F5" w:rsidRDefault="003E42F5">
      <w:pPr>
        <w:rPr>
          <w:rFonts w:ascii="Times New Roman" w:hAnsi="Times New Roman" w:cs="Times New Roman"/>
          <w:b/>
          <w:sz w:val="24"/>
          <w:szCs w:val="24"/>
        </w:rPr>
      </w:pPr>
    </w:p>
    <w:p w:rsidR="00285E47" w:rsidRPr="00285E47" w:rsidRDefault="00285E47">
      <w:pPr>
        <w:rPr>
          <w:rFonts w:ascii="Times New Roman" w:hAnsi="Times New Roman" w:cs="Times New Roman"/>
          <w:b/>
          <w:sz w:val="24"/>
          <w:szCs w:val="24"/>
        </w:rPr>
      </w:pPr>
      <w:r w:rsidRPr="00285E47">
        <w:rPr>
          <w:rFonts w:ascii="Times New Roman" w:hAnsi="Times New Roman" w:cs="Times New Roman"/>
          <w:b/>
          <w:sz w:val="24"/>
          <w:szCs w:val="24"/>
        </w:rPr>
        <w:t>Outputs</w:t>
      </w:r>
    </w:p>
    <w:p w:rsidR="00E43373" w:rsidRDefault="00285E47" w:rsidP="0056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outputs of the network will be a) an edited volume of selected papers from the conference and b) the network website. </w:t>
      </w:r>
    </w:p>
    <w:p w:rsidR="00285E47" w:rsidRDefault="003E42F5" w:rsidP="0056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Palgrave Macmillan has</w:t>
      </w:r>
      <w:r w:rsidR="00E43373">
        <w:rPr>
          <w:rFonts w:ascii="Times New Roman" w:hAnsi="Times New Roman" w:cs="Times New Roman"/>
          <w:sz w:val="24"/>
          <w:szCs w:val="24"/>
        </w:rPr>
        <w:t xml:space="preserve"> expressed interest in the volume for its Memory Stu</w:t>
      </w:r>
      <w:r>
        <w:rPr>
          <w:rFonts w:ascii="Times New Roman" w:hAnsi="Times New Roman" w:cs="Times New Roman"/>
          <w:sz w:val="24"/>
          <w:szCs w:val="24"/>
        </w:rPr>
        <w:t>dies series, but AS and DP will</w:t>
      </w:r>
      <w:r w:rsidR="00E43373">
        <w:rPr>
          <w:rFonts w:ascii="Times New Roman" w:hAnsi="Times New Roman" w:cs="Times New Roman"/>
          <w:sz w:val="24"/>
          <w:szCs w:val="24"/>
        </w:rPr>
        <w:t xml:space="preserve"> only be able to submit a </w:t>
      </w:r>
      <w:r>
        <w:rPr>
          <w:rFonts w:ascii="Times New Roman" w:hAnsi="Times New Roman" w:cs="Times New Roman"/>
          <w:sz w:val="24"/>
          <w:szCs w:val="24"/>
        </w:rPr>
        <w:t>detailed proposal once they are</w:t>
      </w:r>
      <w:r w:rsidR="00E43373">
        <w:rPr>
          <w:rFonts w:ascii="Times New Roman" w:hAnsi="Times New Roman" w:cs="Times New Roman"/>
          <w:sz w:val="24"/>
          <w:szCs w:val="24"/>
        </w:rPr>
        <w:t xml:space="preserve"> able to provide a </w:t>
      </w:r>
      <w:r w:rsidR="0056485E">
        <w:rPr>
          <w:rFonts w:ascii="Times New Roman" w:hAnsi="Times New Roman" w:cs="Times New Roman"/>
          <w:sz w:val="24"/>
          <w:szCs w:val="24"/>
        </w:rPr>
        <w:t xml:space="preserve">full </w:t>
      </w:r>
      <w:r w:rsidR="00E43373">
        <w:rPr>
          <w:rFonts w:ascii="Times New Roman" w:hAnsi="Times New Roman" w:cs="Times New Roman"/>
          <w:sz w:val="24"/>
          <w:szCs w:val="24"/>
        </w:rPr>
        <w:t xml:space="preserve">account of the proposed volume’s content. The </w:t>
      </w:r>
      <w:r w:rsidR="0056485E">
        <w:rPr>
          <w:rFonts w:ascii="Times New Roman" w:hAnsi="Times New Roman" w:cs="Times New Roman"/>
          <w:sz w:val="24"/>
          <w:szCs w:val="24"/>
        </w:rPr>
        <w:t xml:space="preserve">book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43373">
        <w:rPr>
          <w:rFonts w:ascii="Times New Roman" w:hAnsi="Times New Roman" w:cs="Times New Roman"/>
          <w:sz w:val="24"/>
          <w:szCs w:val="24"/>
        </w:rPr>
        <w:t xml:space="preserve"> to be a tightly focused volume on memories of the GDR</w:t>
      </w:r>
      <w:r w:rsidR="005648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contributors will</w:t>
      </w:r>
      <w:r w:rsidR="00E43373">
        <w:rPr>
          <w:rFonts w:ascii="Times New Roman" w:hAnsi="Times New Roman" w:cs="Times New Roman"/>
          <w:sz w:val="24"/>
          <w:szCs w:val="24"/>
        </w:rPr>
        <w:t xml:space="preserve"> need to engage with the theoretical framework </w:t>
      </w:r>
      <w:r>
        <w:rPr>
          <w:rFonts w:ascii="Times New Roman" w:hAnsi="Times New Roman" w:cs="Times New Roman"/>
          <w:sz w:val="24"/>
          <w:szCs w:val="24"/>
        </w:rPr>
        <w:t>discussed</w:t>
      </w:r>
      <w:r w:rsidR="00E43373">
        <w:rPr>
          <w:rFonts w:ascii="Times New Roman" w:hAnsi="Times New Roman" w:cs="Times New Roman"/>
          <w:sz w:val="24"/>
          <w:szCs w:val="24"/>
        </w:rPr>
        <w:t xml:space="preserve"> by the network. </w:t>
      </w:r>
      <w:r w:rsidR="00FC0EED">
        <w:rPr>
          <w:rFonts w:ascii="Times New Roman" w:hAnsi="Times New Roman" w:cs="Times New Roman"/>
          <w:sz w:val="24"/>
          <w:szCs w:val="24"/>
        </w:rPr>
        <w:t>Participants a</w:t>
      </w:r>
      <w:r w:rsidR="00285E47">
        <w:rPr>
          <w:rFonts w:ascii="Times New Roman" w:hAnsi="Times New Roman" w:cs="Times New Roman"/>
          <w:sz w:val="24"/>
          <w:szCs w:val="24"/>
        </w:rPr>
        <w:t>re asked t</w:t>
      </w:r>
      <w:r w:rsidR="00FC0EED">
        <w:rPr>
          <w:rFonts w:ascii="Times New Roman" w:hAnsi="Times New Roman" w:cs="Times New Roman"/>
          <w:sz w:val="24"/>
          <w:szCs w:val="24"/>
        </w:rPr>
        <w:t>o let AS or DP know if they do</w:t>
      </w:r>
      <w:r w:rsidR="00E43373">
        <w:rPr>
          <w:rFonts w:ascii="Times New Roman" w:hAnsi="Times New Roman" w:cs="Times New Roman"/>
          <w:sz w:val="24"/>
          <w:szCs w:val="24"/>
        </w:rPr>
        <w:t xml:space="preserve"> no</w:t>
      </w:r>
      <w:r w:rsidR="00285E47">
        <w:rPr>
          <w:rFonts w:ascii="Times New Roman" w:hAnsi="Times New Roman" w:cs="Times New Roman"/>
          <w:sz w:val="24"/>
          <w:szCs w:val="24"/>
        </w:rPr>
        <w:t xml:space="preserve">t wish to have their papers considered for publication in the conference </w:t>
      </w:r>
      <w:r w:rsidR="00FC0EED">
        <w:rPr>
          <w:rFonts w:ascii="Times New Roman" w:hAnsi="Times New Roman" w:cs="Times New Roman"/>
          <w:sz w:val="24"/>
          <w:szCs w:val="24"/>
        </w:rPr>
        <w:t>volume; otherwise, AS or DP will</w:t>
      </w:r>
      <w:r w:rsidR="00285E47">
        <w:rPr>
          <w:rFonts w:ascii="Times New Roman" w:hAnsi="Times New Roman" w:cs="Times New Roman"/>
          <w:sz w:val="24"/>
          <w:szCs w:val="24"/>
        </w:rPr>
        <w:t xml:space="preserve"> be in touch with individual speakers in due course.</w:t>
      </w:r>
      <w:r w:rsidR="00E43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9E8" w:rsidRDefault="00E43373" w:rsidP="0056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It was felt that the website </w:t>
      </w:r>
      <w:r w:rsidR="0056485E">
        <w:rPr>
          <w:rFonts w:ascii="Times New Roman" w:hAnsi="Times New Roman" w:cs="Times New Roman"/>
          <w:sz w:val="24"/>
          <w:szCs w:val="24"/>
        </w:rPr>
        <w:t xml:space="preserve">should contain as much information as possible about the </w:t>
      </w:r>
      <w:proofErr w:type="gramStart"/>
      <w:r w:rsidR="0056485E">
        <w:rPr>
          <w:rFonts w:ascii="Times New Roman" w:hAnsi="Times New Roman" w:cs="Times New Roman"/>
          <w:sz w:val="24"/>
          <w:szCs w:val="24"/>
        </w:rPr>
        <w:t>conference</w:t>
      </w:r>
      <w:proofErr w:type="gramEnd"/>
      <w:r w:rsidR="0056485E">
        <w:rPr>
          <w:rFonts w:ascii="Times New Roman" w:hAnsi="Times New Roman" w:cs="Times New Roman"/>
          <w:sz w:val="24"/>
          <w:szCs w:val="24"/>
        </w:rPr>
        <w:t xml:space="preserve">, </w:t>
      </w:r>
      <w:r w:rsidR="005C09E8">
        <w:rPr>
          <w:rFonts w:ascii="Times New Roman" w:hAnsi="Times New Roman" w:cs="Times New Roman"/>
          <w:sz w:val="24"/>
          <w:szCs w:val="24"/>
        </w:rPr>
        <w:t>as the programme had been very full and it had not been possible for individuals to hear all papers.</w:t>
      </w:r>
      <w:r w:rsidR="00FC0EED">
        <w:rPr>
          <w:rFonts w:ascii="Times New Roman" w:hAnsi="Times New Roman" w:cs="Times New Roman"/>
          <w:sz w:val="24"/>
          <w:szCs w:val="24"/>
        </w:rPr>
        <w:t xml:space="preserve"> Keynote addresses will</w:t>
      </w:r>
      <w:r>
        <w:rPr>
          <w:rFonts w:ascii="Times New Roman" w:hAnsi="Times New Roman" w:cs="Times New Roman"/>
          <w:sz w:val="24"/>
          <w:szCs w:val="24"/>
        </w:rPr>
        <w:t xml:space="preserve"> certainly be documented as fully as possible, but it was suggested that (for example)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other papers might not be </w:t>
      </w:r>
      <w:r w:rsidR="00FC0EED">
        <w:rPr>
          <w:rFonts w:ascii="Times New Roman" w:hAnsi="Times New Roman" w:cs="Times New Roman"/>
          <w:sz w:val="24"/>
          <w:szCs w:val="24"/>
        </w:rPr>
        <w:t xml:space="preserve">particularly </w:t>
      </w:r>
      <w:r>
        <w:rPr>
          <w:rFonts w:ascii="Times New Roman" w:hAnsi="Times New Roman" w:cs="Times New Roman"/>
          <w:sz w:val="24"/>
          <w:szCs w:val="24"/>
        </w:rPr>
        <w:t xml:space="preserve">helpful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 alone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items,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that putting all papers on the website might be a lot of work for the organisers and detract from the eventual conference volume. </w:t>
      </w:r>
      <w:r w:rsidR="00FC0EED">
        <w:rPr>
          <w:rFonts w:ascii="Times New Roman" w:hAnsi="Times New Roman" w:cs="Times New Roman"/>
          <w:sz w:val="24"/>
          <w:szCs w:val="24"/>
        </w:rPr>
        <w:t>It was decided that p</w:t>
      </w:r>
      <w:r w:rsidR="005C09E8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FC0EED">
        <w:rPr>
          <w:rFonts w:ascii="Times New Roman" w:hAnsi="Times New Roman" w:cs="Times New Roman"/>
          <w:sz w:val="24"/>
          <w:szCs w:val="24"/>
        </w:rPr>
        <w:t>should</w:t>
      </w:r>
      <w:r w:rsidR="005C09E8">
        <w:rPr>
          <w:rFonts w:ascii="Times New Roman" w:hAnsi="Times New Roman" w:cs="Times New Roman"/>
          <w:sz w:val="24"/>
          <w:szCs w:val="24"/>
        </w:rPr>
        <w:t xml:space="preserve"> thus </w:t>
      </w:r>
      <w:r w:rsidR="00FC0EED">
        <w:rPr>
          <w:rFonts w:ascii="Times New Roman" w:hAnsi="Times New Roman" w:cs="Times New Roman"/>
          <w:sz w:val="24"/>
          <w:szCs w:val="24"/>
        </w:rPr>
        <w:t xml:space="preserve">be </w:t>
      </w:r>
      <w:r w:rsidR="005C09E8">
        <w:rPr>
          <w:rFonts w:ascii="Times New Roman" w:hAnsi="Times New Roman" w:cs="Times New Roman"/>
          <w:sz w:val="24"/>
          <w:szCs w:val="24"/>
        </w:rPr>
        <w:t>encouraged to send lists of key references from their papers to supplement the information given in their abstracts.</w:t>
      </w:r>
    </w:p>
    <w:p w:rsidR="0056485E" w:rsidRDefault="005C09E8" w:rsidP="0056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</w:t>
      </w:r>
      <w:r w:rsidR="003E42F5">
        <w:rPr>
          <w:rFonts w:ascii="Times New Roman" w:hAnsi="Times New Roman" w:cs="Times New Roman"/>
          <w:sz w:val="24"/>
          <w:szCs w:val="24"/>
        </w:rPr>
        <w:t>one who wishes</w:t>
      </w:r>
      <w:r>
        <w:rPr>
          <w:rFonts w:ascii="Times New Roman" w:hAnsi="Times New Roman" w:cs="Times New Roman"/>
          <w:sz w:val="24"/>
          <w:szCs w:val="24"/>
        </w:rPr>
        <w:t xml:space="preserve"> to become a ‘virtual member’ of the network (i.e. have their contact details / research and teaching </w:t>
      </w:r>
      <w:r w:rsidR="003E42F5">
        <w:rPr>
          <w:rFonts w:ascii="Times New Roman" w:hAnsi="Times New Roman" w:cs="Times New Roman"/>
          <w:sz w:val="24"/>
          <w:szCs w:val="24"/>
        </w:rPr>
        <w:t>interests) posted on the site i</w:t>
      </w:r>
      <w:r>
        <w:rPr>
          <w:rFonts w:ascii="Times New Roman" w:hAnsi="Times New Roman" w:cs="Times New Roman"/>
          <w:sz w:val="24"/>
          <w:szCs w:val="24"/>
        </w:rPr>
        <w:t xml:space="preserve">s invited to send information to AS and DP. It was also suggested that all members should list their key publications </w:t>
      </w:r>
      <w:r w:rsidR="0056485E">
        <w:rPr>
          <w:rFonts w:ascii="Times New Roman" w:hAnsi="Times New Roman" w:cs="Times New Roman"/>
          <w:sz w:val="24"/>
          <w:szCs w:val="24"/>
        </w:rPr>
        <w:t>in the field of GDR studies for reference.</w:t>
      </w:r>
    </w:p>
    <w:p w:rsidR="005C09E8" w:rsidRDefault="005C09E8" w:rsidP="0056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C0EED">
        <w:rPr>
          <w:rFonts w:ascii="Times New Roman" w:hAnsi="Times New Roman" w:cs="Times New Roman"/>
          <w:sz w:val="24"/>
          <w:szCs w:val="24"/>
        </w:rPr>
        <w:t>ne of the agreed AHRC outputs i</w:t>
      </w:r>
      <w:r>
        <w:rPr>
          <w:rFonts w:ascii="Times New Roman" w:hAnsi="Times New Roman" w:cs="Times New Roman"/>
          <w:sz w:val="24"/>
          <w:szCs w:val="24"/>
        </w:rPr>
        <w:t>s a website containing teaching materials on the GDR, particularly materials available in English for the benefit of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Germ</w:t>
      </w:r>
      <w:r w:rsidR="003E42F5">
        <w:rPr>
          <w:rFonts w:ascii="Times New Roman" w:hAnsi="Times New Roman" w:cs="Times New Roman"/>
          <w:sz w:val="24"/>
          <w:szCs w:val="24"/>
        </w:rPr>
        <w:t>anists</w:t>
      </w:r>
      <w:proofErr w:type="spellEnd"/>
      <w:r w:rsidR="003E42F5">
        <w:rPr>
          <w:rFonts w:ascii="Times New Roman" w:hAnsi="Times New Roman" w:cs="Times New Roman"/>
          <w:sz w:val="24"/>
          <w:szCs w:val="24"/>
        </w:rPr>
        <w:t>. This area of the site i</w:t>
      </w:r>
      <w:r>
        <w:rPr>
          <w:rFonts w:ascii="Times New Roman" w:hAnsi="Times New Roman" w:cs="Times New Roman"/>
          <w:sz w:val="24"/>
          <w:szCs w:val="24"/>
        </w:rPr>
        <w:t xml:space="preserve">s still under </w:t>
      </w:r>
      <w:r w:rsidR="003E42F5">
        <w:rPr>
          <w:rFonts w:ascii="Times New Roman" w:hAnsi="Times New Roman" w:cs="Times New Roman"/>
          <w:sz w:val="24"/>
          <w:szCs w:val="24"/>
        </w:rPr>
        <w:t>construction and individuals have</w:t>
      </w:r>
      <w:r>
        <w:rPr>
          <w:rFonts w:ascii="Times New Roman" w:hAnsi="Times New Roman" w:cs="Times New Roman"/>
          <w:sz w:val="24"/>
          <w:szCs w:val="24"/>
        </w:rPr>
        <w:t xml:space="preserve"> been asked to contribute bibliographies / useful links for their own areas of expertise. It was felt that an image bank would be particularly useful. All participants were encouraged to send any relevant materials to AS / DP for inclusion. </w:t>
      </w:r>
    </w:p>
    <w:p w:rsidR="005C09E8" w:rsidRDefault="005C09E8" w:rsidP="0056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British Library has asked to archive this site, which should enable us to provide a long-term resource for GDR studies. </w:t>
      </w:r>
    </w:p>
    <w:p w:rsidR="005C09E8" w:rsidRDefault="005C09E8" w:rsidP="00564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2F5" w:rsidRDefault="003E4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09E8" w:rsidRPr="0056485E" w:rsidRDefault="005C09E8" w:rsidP="00564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5E">
        <w:rPr>
          <w:rFonts w:ascii="Times New Roman" w:hAnsi="Times New Roman" w:cs="Times New Roman"/>
          <w:b/>
          <w:sz w:val="24"/>
          <w:szCs w:val="24"/>
        </w:rPr>
        <w:lastRenderedPageBreak/>
        <w:t>Continued networking</w:t>
      </w:r>
    </w:p>
    <w:p w:rsidR="005C09E8" w:rsidRDefault="005C09E8" w:rsidP="0056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suggested that we explore the possibility of a JISCMAIL list for interested parties so that we can continue to inform one another of useful events / post research-related queries etc.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3E42F5">
        <w:rPr>
          <w:rFonts w:ascii="Times New Roman" w:hAnsi="Times New Roman" w:cs="Times New Roman"/>
          <w:sz w:val="24"/>
          <w:szCs w:val="24"/>
        </w:rPr>
        <w:t>is to look</w:t>
      </w:r>
      <w:r>
        <w:rPr>
          <w:rFonts w:ascii="Times New Roman" w:hAnsi="Times New Roman" w:cs="Times New Roman"/>
          <w:sz w:val="24"/>
          <w:szCs w:val="24"/>
        </w:rPr>
        <w:t xml:space="preserve"> into this.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F0" w:rsidRDefault="006C0F49" w:rsidP="0056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‘After the Wall’ network </w:t>
      </w:r>
      <w:r w:rsidR="009D6BF0">
        <w:rPr>
          <w:rFonts w:ascii="Times New Roman" w:hAnsi="Times New Roman" w:cs="Times New Roman"/>
          <w:sz w:val="24"/>
          <w:szCs w:val="24"/>
        </w:rPr>
        <w:t xml:space="preserve">has now reached the end </w:t>
      </w:r>
      <w:r w:rsidR="003E42F5">
        <w:rPr>
          <w:rFonts w:ascii="Times New Roman" w:hAnsi="Times New Roman" w:cs="Times New Roman"/>
          <w:sz w:val="24"/>
          <w:szCs w:val="24"/>
        </w:rPr>
        <w:t>of its AHRC funding, but we feel that we have</w:t>
      </w:r>
      <w:r w:rsidR="009D6BF0">
        <w:rPr>
          <w:rFonts w:ascii="Times New Roman" w:hAnsi="Times New Roman" w:cs="Times New Roman"/>
          <w:sz w:val="24"/>
          <w:szCs w:val="24"/>
        </w:rPr>
        <w:t xml:space="preserve"> not yet exhausted the potential of the topic and would like to continue networking in some form. The idea of a less formal one-day workshop which would not need to be particularly expensive and could take place in a different institution each year was mooted, and AS / DP asked for individuals to contact them with offers to host such an event. It was also suggested that it would be worth looking into acquiring some follow-up funding if we wish to continue our work on a larger scale.</w:t>
      </w:r>
    </w:p>
    <w:p w:rsidR="009D6BF0" w:rsidRDefault="009D6BF0" w:rsidP="0056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="003E42F5">
        <w:rPr>
          <w:rFonts w:ascii="Times New Roman" w:hAnsi="Times New Roman" w:cs="Times New Roman"/>
          <w:sz w:val="24"/>
          <w:szCs w:val="24"/>
        </w:rPr>
        <w:t>umber of related initiatives are</w:t>
      </w:r>
      <w:r>
        <w:rPr>
          <w:rFonts w:ascii="Times New Roman" w:hAnsi="Times New Roman" w:cs="Times New Roman"/>
          <w:sz w:val="24"/>
          <w:szCs w:val="24"/>
        </w:rPr>
        <w:t xml:space="preserve"> already underway:</w:t>
      </w:r>
    </w:p>
    <w:p w:rsidR="009D6BF0" w:rsidRDefault="001302B3" w:rsidP="005648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Anselma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EED">
        <w:rPr>
          <w:rFonts w:ascii="Times New Roman" w:hAnsi="Times New Roman" w:cs="Times New Roman"/>
          <w:sz w:val="24"/>
          <w:szCs w:val="24"/>
        </w:rPr>
        <w:t>hosts</w:t>
      </w:r>
      <w:r>
        <w:rPr>
          <w:rFonts w:ascii="Times New Roman" w:hAnsi="Times New Roman" w:cs="Times New Roman"/>
          <w:sz w:val="24"/>
          <w:szCs w:val="24"/>
        </w:rPr>
        <w:t xml:space="preserve"> an interdisciplinary </w:t>
      </w:r>
      <w:r w:rsidR="00FC0EED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network entitled</w:t>
      </w:r>
      <w:r w:rsidR="009D6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‘Memory and History in Post-S</w:t>
      </w:r>
      <w:r w:rsidR="009D6BF0">
        <w:rPr>
          <w:rFonts w:ascii="Times New Roman" w:hAnsi="Times New Roman" w:cs="Times New Roman"/>
          <w:sz w:val="24"/>
          <w:szCs w:val="24"/>
        </w:rPr>
        <w:t>ocialism</w:t>
      </w:r>
      <w:r>
        <w:rPr>
          <w:rFonts w:ascii="Times New Roman" w:hAnsi="Times New Roman" w:cs="Times New Roman"/>
          <w:sz w:val="24"/>
          <w:szCs w:val="24"/>
        </w:rPr>
        <w:t xml:space="preserve">’. Further details are available at:  </w:t>
      </w:r>
      <w:hyperlink r:id="rId5" w:history="1">
        <w:r w:rsidRPr="00D724E3">
          <w:rPr>
            <w:rStyle w:val="Hyperlink"/>
            <w:rFonts w:ascii="Times New Roman" w:hAnsi="Times New Roman" w:cs="Times New Roman"/>
            <w:sz w:val="24"/>
            <w:szCs w:val="24"/>
          </w:rPr>
          <w:t>http://research.ncl.ac.uk/memory-in-postsocialism/network.html</w:t>
        </w:r>
      </w:hyperlink>
      <w:r w:rsidR="004D1554">
        <w:rPr>
          <w:rFonts w:ascii="Times New Roman" w:hAnsi="Times New Roman" w:cs="Times New Roman"/>
          <w:sz w:val="24"/>
          <w:szCs w:val="24"/>
        </w:rPr>
        <w:t xml:space="preserve">, or by contacting </w:t>
      </w:r>
      <w:hyperlink r:id="rId6" w:history="1">
        <w:r w:rsidR="004D1554" w:rsidRPr="00CD4416">
          <w:rPr>
            <w:rStyle w:val="Hyperlink"/>
            <w:rFonts w:ascii="Times New Roman" w:hAnsi="Times New Roman" w:cs="Times New Roman"/>
            <w:sz w:val="24"/>
            <w:szCs w:val="24"/>
          </w:rPr>
          <w:t>anselma.gallinat@newcastle.ac.uk</w:t>
        </w:r>
      </w:hyperlink>
      <w:r w:rsidR="004D15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Anselma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unable to be present, but </w:t>
      </w:r>
      <w:r w:rsidR="004147C4">
        <w:rPr>
          <w:rFonts w:ascii="Times New Roman" w:hAnsi="Times New Roman" w:cs="Times New Roman"/>
          <w:sz w:val="24"/>
          <w:szCs w:val="24"/>
        </w:rPr>
        <w:t xml:space="preserve">it was suggested that further cooperation between the two networks may be possible here. </w:t>
      </w:r>
    </w:p>
    <w:p w:rsidR="00464E92" w:rsidRDefault="00464E92" w:rsidP="005648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Sayner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mentioned the History and Cultural Theory strand of the 2- year DAAD-supported project ‘</w:t>
      </w:r>
      <w:r w:rsidRPr="00464E92">
        <w:rPr>
          <w:rFonts w:ascii="Times New Roman" w:hAnsi="Times New Roman" w:cs="Times New Roman"/>
          <w:i/>
          <w:sz w:val="24"/>
          <w:szCs w:val="24"/>
        </w:rPr>
        <w:t>Zeitgeist</w:t>
      </w:r>
      <w:r>
        <w:rPr>
          <w:rFonts w:ascii="Times New Roman" w:hAnsi="Times New Roman" w:cs="Times New Roman"/>
          <w:sz w:val="24"/>
          <w:szCs w:val="24"/>
        </w:rPr>
        <w:t>: What does it mean to be German in the 21</w:t>
      </w:r>
      <w:r w:rsidRPr="00464E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century?’, hosted by the IGS Birmingham. Their first event is on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56485E">
        <w:rPr>
          <w:rFonts w:ascii="Times New Roman" w:hAnsi="Times New Roman" w:cs="Times New Roman"/>
          <w:sz w:val="24"/>
          <w:szCs w:val="24"/>
        </w:rPr>
        <w:t xml:space="preserve"> 2010,</w:t>
      </w:r>
      <w:r>
        <w:rPr>
          <w:rFonts w:ascii="Times New Roman" w:hAnsi="Times New Roman" w:cs="Times New Roman"/>
          <w:sz w:val="24"/>
          <w:szCs w:val="24"/>
        </w:rPr>
        <w:t xml:space="preserve"> and those i</w:t>
      </w:r>
      <w:r w:rsidR="003E42F5">
        <w:rPr>
          <w:rFonts w:ascii="Times New Roman" w:hAnsi="Times New Roman" w:cs="Times New Roman"/>
          <w:sz w:val="24"/>
          <w:szCs w:val="24"/>
        </w:rPr>
        <w:t>nterested in speaking at this a</w:t>
      </w:r>
      <w:r>
        <w:rPr>
          <w:rFonts w:ascii="Times New Roman" w:hAnsi="Times New Roman" w:cs="Times New Roman"/>
          <w:sz w:val="24"/>
          <w:szCs w:val="24"/>
        </w:rPr>
        <w:t>re encouraged to contact Joanne (</w:t>
      </w:r>
      <w:hyperlink r:id="rId7" w:history="1">
        <w:r w:rsidRPr="00202457">
          <w:rPr>
            <w:rStyle w:val="Hyperlink"/>
            <w:rFonts w:ascii="Times New Roman" w:hAnsi="Times New Roman" w:cs="Times New Roman"/>
            <w:sz w:val="24"/>
            <w:szCs w:val="24"/>
          </w:rPr>
          <w:t>J.Sayner@bham.ac.uk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4E92" w:rsidRDefault="00464E92" w:rsidP="005648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Jones mentioned an interdisciplinary project provisionally entitled ‘Remembering Communism’, to be based at the University of Bristol. A group of researchers from German (Sara Jones,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Allinson</w:t>
      </w:r>
      <w:proofErr w:type="spellEnd"/>
      <w:r>
        <w:rPr>
          <w:rFonts w:ascii="Times New Roman" w:hAnsi="Times New Roman" w:cs="Times New Roman"/>
          <w:sz w:val="24"/>
          <w:szCs w:val="24"/>
        </w:rPr>
        <w:t>, Debbie Pin</w:t>
      </w:r>
      <w:r w:rsidR="0056485E">
        <w:rPr>
          <w:rFonts w:ascii="Times New Roman" w:hAnsi="Times New Roman" w:cs="Times New Roman"/>
          <w:sz w:val="24"/>
          <w:szCs w:val="24"/>
        </w:rPr>
        <w:t>fold), Slavonic Studies, Historical Studies,</w:t>
      </w:r>
      <w:r>
        <w:rPr>
          <w:rFonts w:ascii="Times New Roman" w:hAnsi="Times New Roman" w:cs="Times New Roman"/>
          <w:sz w:val="24"/>
          <w:szCs w:val="24"/>
        </w:rPr>
        <w:t xml:space="preserve"> and Political Science is to meet on 14 September to discuss the possibility of a series of workshops, a conference, or both on this topic for the forthcoming year</w:t>
      </w:r>
      <w:r w:rsidR="005648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anyone interested in being part of this group</w:t>
      </w:r>
      <w:r w:rsidR="0056485E">
        <w:rPr>
          <w:rFonts w:ascii="Times New Roman" w:hAnsi="Times New Roman" w:cs="Times New Roman"/>
          <w:sz w:val="24"/>
          <w:szCs w:val="24"/>
        </w:rPr>
        <w:t xml:space="preserve"> or in having more information about it</w:t>
      </w:r>
      <w:r>
        <w:rPr>
          <w:rFonts w:ascii="Times New Roman" w:hAnsi="Times New Roman" w:cs="Times New Roman"/>
          <w:sz w:val="24"/>
          <w:szCs w:val="24"/>
        </w:rPr>
        <w:t xml:space="preserve"> should contact Sara (</w:t>
      </w:r>
      <w:hyperlink r:id="rId8" w:history="1">
        <w:r w:rsidRPr="00202457">
          <w:rPr>
            <w:rStyle w:val="Hyperlink"/>
            <w:rFonts w:ascii="Times New Roman" w:hAnsi="Times New Roman" w:cs="Times New Roman"/>
            <w:sz w:val="24"/>
            <w:szCs w:val="24"/>
          </w:rPr>
          <w:t>Sara.Jones@bristol.ac.uk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485E" w:rsidRPr="003E42F5" w:rsidRDefault="00464E92" w:rsidP="005648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Crauwels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for those interested in contributing to a forthcoming comparative volume on totalitarian discourse to contact him (</w:t>
      </w:r>
      <w:hyperlink r:id="rId9" w:history="1">
        <w:r w:rsidR="004147C4" w:rsidRPr="00D724E3">
          <w:rPr>
            <w:rStyle w:val="Hyperlink"/>
            <w:rFonts w:ascii="Times New Roman" w:hAnsi="Times New Roman" w:cs="Times New Roman"/>
            <w:sz w:val="24"/>
            <w:szCs w:val="24"/>
          </w:rPr>
          <w:t>geert.crauwels@fulladsl.be</w:t>
        </w:r>
      </w:hyperlink>
      <w:r w:rsidR="004147C4">
        <w:rPr>
          <w:rFonts w:ascii="Times New Roman" w:hAnsi="Times New Roman" w:cs="Times New Roman"/>
          <w:sz w:val="24"/>
          <w:szCs w:val="24"/>
        </w:rPr>
        <w:t>).</w:t>
      </w:r>
    </w:p>
    <w:p w:rsidR="0056485E" w:rsidRDefault="0056485E" w:rsidP="00564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5E"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776348" w:rsidRDefault="0056485E" w:rsidP="00564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felt that there might be scope for some joint teaching initiatives </w:t>
      </w:r>
      <w:r w:rsidR="00776348">
        <w:rPr>
          <w:rFonts w:ascii="Times New Roman" w:hAnsi="Times New Roman" w:cs="Times New Roman"/>
          <w:sz w:val="24"/>
          <w:szCs w:val="24"/>
        </w:rPr>
        <w:t xml:space="preserve">as a result of the </w:t>
      </w:r>
      <w:r>
        <w:rPr>
          <w:rFonts w:ascii="Times New Roman" w:hAnsi="Times New Roman" w:cs="Times New Roman"/>
          <w:sz w:val="24"/>
          <w:szCs w:val="24"/>
        </w:rPr>
        <w:t>network. One of the main possibilities would be for joint trips to Berlin to visit some of the memory s</w:t>
      </w:r>
      <w:r w:rsidR="00776348">
        <w:rPr>
          <w:rFonts w:ascii="Times New Roman" w:hAnsi="Times New Roman" w:cs="Times New Roman"/>
          <w:sz w:val="24"/>
          <w:szCs w:val="24"/>
        </w:rPr>
        <w:t>ites commonly discussed in units on this topic</w:t>
      </w:r>
      <w:r w:rsidR="003E42F5">
        <w:rPr>
          <w:rFonts w:ascii="Times New Roman" w:hAnsi="Times New Roman" w:cs="Times New Roman"/>
          <w:sz w:val="24"/>
          <w:szCs w:val="24"/>
        </w:rPr>
        <w:t xml:space="preserve">, and Dr Axel </w:t>
      </w:r>
      <w:proofErr w:type="spellStart"/>
      <w:r w:rsidR="003E42F5">
        <w:rPr>
          <w:rFonts w:ascii="Times New Roman" w:hAnsi="Times New Roman" w:cs="Times New Roman"/>
          <w:sz w:val="24"/>
          <w:szCs w:val="24"/>
        </w:rPr>
        <w:t>Klausmeier</w:t>
      </w:r>
      <w:proofErr w:type="spellEnd"/>
      <w:r w:rsidR="003E42F5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already suggested using the seminar rooms located near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Berlin Wall memorial complex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Bernauer</w:t>
      </w:r>
      <w:proofErr w:type="spellEnd"/>
      <w:r w:rsidR="0041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There might also be the possibility of applying for some DAAD or other funding to support such trips, though it </w:t>
      </w:r>
      <w:r w:rsidR="00FC0EED">
        <w:rPr>
          <w:rFonts w:ascii="Times New Roman" w:hAnsi="Times New Roman" w:cs="Times New Roman"/>
          <w:sz w:val="24"/>
          <w:szCs w:val="24"/>
        </w:rPr>
        <w:t>was pointed out that the DAAD i</w:t>
      </w:r>
      <w:r>
        <w:rPr>
          <w:rFonts w:ascii="Times New Roman" w:hAnsi="Times New Roman" w:cs="Times New Roman"/>
          <w:sz w:val="24"/>
          <w:szCs w:val="24"/>
        </w:rPr>
        <w:t xml:space="preserve">s particularly keen to encourage trips to German cities other than Berlin. </w:t>
      </w:r>
    </w:p>
    <w:sectPr w:rsidR="00776348" w:rsidSect="003E42F5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B77"/>
    <w:multiLevelType w:val="hybridMultilevel"/>
    <w:tmpl w:val="68C8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E47"/>
    <w:rsid w:val="0003073A"/>
    <w:rsid w:val="001302B3"/>
    <w:rsid w:val="00285E47"/>
    <w:rsid w:val="003E42F5"/>
    <w:rsid w:val="004147C4"/>
    <w:rsid w:val="00464E92"/>
    <w:rsid w:val="004D1554"/>
    <w:rsid w:val="0056485E"/>
    <w:rsid w:val="005C09E8"/>
    <w:rsid w:val="00677A0C"/>
    <w:rsid w:val="006C0F49"/>
    <w:rsid w:val="00776348"/>
    <w:rsid w:val="007C6BF6"/>
    <w:rsid w:val="00895626"/>
    <w:rsid w:val="009D6BF0"/>
    <w:rsid w:val="009F2786"/>
    <w:rsid w:val="00A56873"/>
    <w:rsid w:val="00BF0F4A"/>
    <w:rsid w:val="00C03483"/>
    <w:rsid w:val="00E43373"/>
    <w:rsid w:val="00FC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Jones@bristo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Sayner@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elma.gallinat@newcastle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search.ncl.ac.uk/memory-in-postsocialism/networ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ert.crauwels@fullads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Michelle Pinfold </dc:creator>
  <cp:keywords/>
  <dc:description/>
  <cp:lastModifiedBy>Anna Saunders</cp:lastModifiedBy>
  <cp:revision>3</cp:revision>
  <dcterms:created xsi:type="dcterms:W3CDTF">2010-09-17T14:20:00Z</dcterms:created>
  <dcterms:modified xsi:type="dcterms:W3CDTF">2010-09-17T16:43:00Z</dcterms:modified>
</cp:coreProperties>
</file>